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Құрылыс материалдарының негізгі қасиеттері.</w:t>
      </w:r>
      <w:r w:rsidRPr="009846F5">
        <w:rPr>
          <w:rFonts w:ascii="Times New Roman" w:hAnsi="Times New Roman" w:cs="Times New Roman"/>
          <w:sz w:val="28"/>
          <w:szCs w:val="28"/>
        </w:rPr>
        <w:t xml:space="preserve"> </w:t>
      </w:r>
      <w:r w:rsidRPr="009846F5">
        <w:rPr>
          <w:rFonts w:ascii="Times New Roman" w:hAnsi="Times New Roman" w:cs="Times New Roman"/>
          <w:sz w:val="28"/>
          <w:szCs w:val="28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4A501E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Бетон, темірбетон және олардан жасалған бұйымдар.</w:t>
      </w:r>
      <w:r w:rsidRPr="004A501E">
        <w:rPr>
          <w:rFonts w:ascii="Times New Roman" w:hAnsi="Times New Roman" w:cs="Times New Roman"/>
          <w:sz w:val="28"/>
          <w:szCs w:val="28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D22D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D22D5">
        <w:rPr>
          <w:rFonts w:ascii="Times New Roman" w:hAnsi="Times New Roman" w:cs="Times New Roman"/>
          <w:b/>
          <w:sz w:val="28"/>
          <w:szCs w:val="28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D22D5">
        <w:rPr>
          <w:rFonts w:ascii="Times New Roman" w:hAnsi="Times New Roman" w:cs="Times New Roman"/>
          <w:b/>
          <w:sz w:val="28"/>
          <w:szCs w:val="28"/>
          <w:lang w:val="kk-KZ"/>
        </w:rPr>
        <w:t>Ғимараттар, құрылыстар және олардың құрылымдық элементтері.</w:t>
      </w:r>
      <w:r w:rsidRPr="007D22D5">
        <w:rPr>
          <w:rFonts w:ascii="Times New Roman" w:hAnsi="Times New Roman" w:cs="Times New Roman"/>
          <w:sz w:val="28"/>
          <w:szCs w:val="28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B91184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1184">
        <w:rPr>
          <w:rFonts w:ascii="Times New Roman" w:hAnsi="Times New Roman" w:cs="Times New Roman"/>
          <w:b/>
          <w:sz w:val="28"/>
          <w:szCs w:val="28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91184">
        <w:rPr>
          <w:rFonts w:ascii="Times New Roman" w:hAnsi="Times New Roman" w:cs="Times New Roman"/>
          <w:b/>
          <w:sz w:val="28"/>
          <w:szCs w:val="28"/>
          <w:lang w:val="kk-KZ"/>
        </w:rPr>
        <w:t>Өнеркәсіптік ғимараттар.</w:t>
      </w:r>
      <w:r w:rsidRPr="00B91184">
        <w:rPr>
          <w:rFonts w:ascii="Times New Roman" w:hAnsi="Times New Roman" w:cs="Times New Roman"/>
          <w:sz w:val="28"/>
          <w:szCs w:val="28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B91184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B91184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91184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Бірыңғай модульдік жүйе (ЕМС).</w:t>
      </w:r>
      <w:r w:rsidRPr="00B91184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4A501E"/>
    <w:rsid w:val="006C4081"/>
    <w:rsid w:val="007410BC"/>
    <w:rsid w:val="007D22D5"/>
    <w:rsid w:val="009846F5"/>
    <w:rsid w:val="00A80089"/>
    <w:rsid w:val="00AC17CF"/>
    <w:rsid w:val="00B9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9</cp:revision>
  <dcterms:created xsi:type="dcterms:W3CDTF">2024-11-05T04:56:00Z</dcterms:created>
  <dcterms:modified xsi:type="dcterms:W3CDTF">2024-11-05T05:04:00Z</dcterms:modified>
</cp:coreProperties>
</file>